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E9" w:rsidRDefault="00E16DE9" w:rsidP="009727CE">
      <w:pPr>
        <w:ind w:left="2160" w:firstLine="720"/>
        <w:rPr>
          <w:rFonts w:ascii="Cambria" w:hAnsi="Cambria" w:cs="Arial"/>
          <w:b/>
          <w:i/>
          <w:iCs/>
          <w:sz w:val="44"/>
          <w:szCs w:val="44"/>
        </w:rPr>
      </w:pPr>
    </w:p>
    <w:p w:rsidR="00800982" w:rsidRPr="009727CE" w:rsidRDefault="005850E3" w:rsidP="009727CE">
      <w:pPr>
        <w:ind w:left="2160" w:firstLine="720"/>
        <w:rPr>
          <w:rFonts w:ascii="Arial" w:hAnsi="Arial" w:cs="Arial"/>
          <w:b/>
          <w:sz w:val="44"/>
          <w:szCs w:val="44"/>
        </w:rPr>
      </w:pPr>
      <w:r w:rsidRPr="006E31CC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306070</wp:posOffset>
            </wp:positionV>
            <wp:extent cx="871155" cy="581025"/>
            <wp:effectExtent l="0" t="0" r="5715" b="0"/>
            <wp:wrapTight wrapText="bothSides">
              <wp:wrapPolygon edited="0">
                <wp:start x="0" y="0"/>
                <wp:lineTo x="0" y="20538"/>
                <wp:lineTo x="21269" y="20538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30496917_02c1f7b113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1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7D">
        <w:rPr>
          <w:rFonts w:ascii="Cambria" w:hAnsi="Cambria" w:cs="Arial"/>
          <w:b/>
          <w:i/>
          <w:iCs/>
          <w:sz w:val="44"/>
          <w:szCs w:val="44"/>
        </w:rPr>
        <w:t xml:space="preserve">    </w:t>
      </w:r>
    </w:p>
    <w:p w:rsidR="009727CE" w:rsidRDefault="000D2820" w:rsidP="00753AB2">
      <w:pPr>
        <w:rPr>
          <w:rFonts w:cstheme="minorHAnsi"/>
          <w:sz w:val="24"/>
          <w:szCs w:val="24"/>
        </w:rPr>
      </w:pPr>
      <w:r w:rsidRPr="006E31CC">
        <w:rPr>
          <w:rFonts w:cstheme="minorHAnsi"/>
          <w:sz w:val="24"/>
          <w:szCs w:val="24"/>
        </w:rPr>
        <w:t xml:space="preserve">Brought Lt Governor Gilchrist to Ogemaw to have a conversation about Michigan and our community, shared a tour of </w:t>
      </w:r>
      <w:r w:rsidR="000D2651">
        <w:rPr>
          <w:rFonts w:cstheme="minorHAnsi"/>
          <w:sz w:val="24"/>
          <w:szCs w:val="24"/>
        </w:rPr>
        <w:t xml:space="preserve">businesses in </w:t>
      </w:r>
      <w:r w:rsidRPr="006E31CC">
        <w:rPr>
          <w:rFonts w:cstheme="minorHAnsi"/>
          <w:sz w:val="24"/>
          <w:szCs w:val="24"/>
        </w:rPr>
        <w:t xml:space="preserve">our area </w:t>
      </w:r>
    </w:p>
    <w:p w:rsidR="00800982" w:rsidRPr="009727CE" w:rsidRDefault="00800982" w:rsidP="009727CE">
      <w:pPr>
        <w:spacing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p w:rsidR="00685A19" w:rsidRPr="006E31CC" w:rsidRDefault="005850E3" w:rsidP="00753AB2">
      <w:pPr>
        <w:rPr>
          <w:rFonts w:ascii="Arial" w:hAnsi="Arial" w:cs="Arial"/>
          <w:sz w:val="24"/>
          <w:szCs w:val="24"/>
        </w:rPr>
      </w:pPr>
      <w:r w:rsidRPr="009727CE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5459095</wp:posOffset>
            </wp:positionH>
            <wp:positionV relativeFrom="margin">
              <wp:posOffset>1638935</wp:posOffset>
            </wp:positionV>
            <wp:extent cx="934720" cy="6235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7 Elements of Business Develop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32A92">
        <w:rPr>
          <w:rFonts w:ascii="Ink Free" w:hAnsi="Ink Fre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2381885</wp:posOffset>
            </wp:positionV>
            <wp:extent cx="830580" cy="5537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bate &amp; Discussion - Home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51">
        <w:rPr>
          <w:rFonts w:ascii="Ink Free" w:hAnsi="Ink Free" w:cs="Arial"/>
          <w:sz w:val="24"/>
          <w:szCs w:val="24"/>
        </w:rPr>
        <w:t>Recognizing that child care is a barrier for working parents, p</w:t>
      </w:r>
      <w:r w:rsidR="000D2820" w:rsidRPr="006E31CC">
        <w:rPr>
          <w:rFonts w:ascii="Ink Free" w:hAnsi="Ink Free" w:cs="Arial"/>
          <w:sz w:val="24"/>
          <w:szCs w:val="24"/>
        </w:rPr>
        <w:t xml:space="preserve">romoted the new </w:t>
      </w:r>
      <w:r w:rsidR="00F06CDB">
        <w:rPr>
          <w:rFonts w:ascii="Ink Free" w:hAnsi="Ink Free" w:cs="Arial"/>
          <w:sz w:val="24"/>
          <w:szCs w:val="24"/>
        </w:rPr>
        <w:t>child</w:t>
      </w:r>
      <w:r w:rsidR="00612526" w:rsidRPr="006E31CC">
        <w:rPr>
          <w:rFonts w:ascii="Ink Free" w:hAnsi="Ink Free" w:cs="Arial"/>
          <w:sz w:val="24"/>
          <w:szCs w:val="24"/>
        </w:rPr>
        <w:t xml:space="preserve"> care </w:t>
      </w:r>
      <w:r w:rsidR="000D2820" w:rsidRPr="006E31CC">
        <w:rPr>
          <w:rFonts w:ascii="Ink Free" w:hAnsi="Ink Free" w:cs="Arial"/>
          <w:sz w:val="24"/>
          <w:szCs w:val="24"/>
        </w:rPr>
        <w:t>Tri-share program in our County as well as wrote for</w:t>
      </w:r>
      <w:r w:rsidR="00612526" w:rsidRPr="006E31CC">
        <w:rPr>
          <w:rFonts w:ascii="Ink Free" w:hAnsi="Ink Free" w:cs="Arial"/>
          <w:sz w:val="24"/>
          <w:szCs w:val="24"/>
        </w:rPr>
        <w:t>,</w:t>
      </w:r>
      <w:r w:rsidR="000D2820" w:rsidRPr="006E31CC">
        <w:rPr>
          <w:rFonts w:ascii="Ink Free" w:hAnsi="Ink Free" w:cs="Arial"/>
          <w:sz w:val="24"/>
          <w:szCs w:val="24"/>
        </w:rPr>
        <w:t xml:space="preserve"> or partnered with</w:t>
      </w:r>
      <w:r w:rsidR="00612526" w:rsidRPr="006E31CC">
        <w:rPr>
          <w:rFonts w:ascii="Ink Free" w:hAnsi="Ink Free" w:cs="Arial"/>
          <w:sz w:val="24"/>
          <w:szCs w:val="24"/>
        </w:rPr>
        <w:t>,</w:t>
      </w:r>
      <w:r w:rsidR="000D2820" w:rsidRPr="006E31CC">
        <w:rPr>
          <w:rFonts w:ascii="Ink Free" w:hAnsi="Ink Free" w:cs="Arial"/>
          <w:sz w:val="24"/>
          <w:szCs w:val="24"/>
        </w:rPr>
        <w:t xml:space="preserve"> 3 child</w:t>
      </w:r>
      <w:r w:rsidR="00F06CDB">
        <w:rPr>
          <w:rFonts w:ascii="Ink Free" w:hAnsi="Ink Free" w:cs="Arial"/>
          <w:sz w:val="24"/>
          <w:szCs w:val="24"/>
        </w:rPr>
        <w:t xml:space="preserve"> </w:t>
      </w:r>
      <w:r w:rsidR="000D2820" w:rsidRPr="006E31CC">
        <w:rPr>
          <w:rFonts w:ascii="Ink Free" w:hAnsi="Ink Free" w:cs="Arial"/>
          <w:sz w:val="24"/>
          <w:szCs w:val="24"/>
        </w:rPr>
        <w:t>care grants that will</w:t>
      </w:r>
      <w:r w:rsidR="00612526" w:rsidRPr="006E31CC">
        <w:rPr>
          <w:rFonts w:ascii="Ink Free" w:hAnsi="Ink Free" w:cs="Arial"/>
          <w:sz w:val="24"/>
          <w:szCs w:val="24"/>
        </w:rPr>
        <w:t xml:space="preserve"> directly benefit Ogemaw County, (to-date one was received and two are pending)</w:t>
      </w:r>
    </w:p>
    <w:p w:rsidR="00753AB2" w:rsidRPr="009727CE" w:rsidRDefault="00753AB2" w:rsidP="00685A19">
      <w:pPr>
        <w:rPr>
          <w:rFonts w:ascii="Arial" w:hAnsi="Arial" w:cs="Arial"/>
          <w:sz w:val="16"/>
          <w:szCs w:val="16"/>
        </w:rPr>
      </w:pPr>
    </w:p>
    <w:p w:rsidR="00685A19" w:rsidRPr="006E31CC" w:rsidRDefault="007B747D" w:rsidP="00685A19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Held annual </w:t>
      </w:r>
      <w:r w:rsidR="00380389" w:rsidRPr="006E31CC">
        <w:rPr>
          <w:rFonts w:ascii="Californian FB" w:hAnsi="Californian FB" w:cs="Arial"/>
          <w:sz w:val="24"/>
          <w:szCs w:val="24"/>
        </w:rPr>
        <w:t>Economic Outlook Breakfast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="000D2651">
        <w:rPr>
          <w:rFonts w:ascii="Californian FB" w:hAnsi="Californian FB" w:cs="Arial"/>
          <w:sz w:val="24"/>
          <w:szCs w:val="24"/>
        </w:rPr>
        <w:t xml:space="preserve">for County business and community leaders, </w:t>
      </w:r>
      <w:r>
        <w:rPr>
          <w:rFonts w:ascii="Californian FB" w:hAnsi="Californian FB" w:cs="Arial"/>
          <w:sz w:val="24"/>
          <w:szCs w:val="24"/>
        </w:rPr>
        <w:t>with Keynote Speaker Sarah Lucas, Director of Rural Development</w:t>
      </w:r>
    </w:p>
    <w:p w:rsidR="00753AB2" w:rsidRPr="009727CE" w:rsidRDefault="00753AB2" w:rsidP="00685A19">
      <w:pPr>
        <w:rPr>
          <w:rFonts w:ascii="Arial" w:hAnsi="Arial" w:cs="Arial"/>
          <w:sz w:val="16"/>
          <w:szCs w:val="16"/>
        </w:rPr>
      </w:pPr>
    </w:p>
    <w:p w:rsidR="000D2820" w:rsidRPr="006E31CC" w:rsidRDefault="005850E3" w:rsidP="00685A19">
      <w:pPr>
        <w:rPr>
          <w:rFonts w:ascii="Lucida Handwriting" w:hAnsi="Lucida Handwriting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3486785</wp:posOffset>
            </wp:positionV>
            <wp:extent cx="1792605" cy="476250"/>
            <wp:effectExtent l="0" t="0" r="0" b="0"/>
            <wp:wrapSquare wrapText="bothSides"/>
            <wp:docPr id="9" name="Picture 9" descr="Business Expo | WZGN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Expo | WZGN-F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92" w:rsidRPr="006E31CC">
        <w:rPr>
          <w:rFonts w:ascii="Lucida Handwriting" w:hAnsi="Lucida Handwriting" w:cs="Arial"/>
          <w:sz w:val="24"/>
          <w:szCs w:val="24"/>
        </w:rPr>
        <w:t>Participated in</w:t>
      </w:r>
      <w:r w:rsidR="00685A19" w:rsidRPr="006E31CC">
        <w:rPr>
          <w:rFonts w:ascii="Lucida Handwriting" w:hAnsi="Lucida Handwriting" w:cs="Arial"/>
          <w:sz w:val="24"/>
          <w:szCs w:val="24"/>
        </w:rPr>
        <w:t xml:space="preserve"> the Business Expo</w:t>
      </w:r>
      <w:r w:rsidR="000D2820" w:rsidRPr="006E31CC">
        <w:rPr>
          <w:rFonts w:ascii="Lucida Handwriting" w:hAnsi="Lucida Handwriting" w:cs="Arial"/>
          <w:sz w:val="24"/>
          <w:szCs w:val="24"/>
        </w:rPr>
        <w:t xml:space="preserve"> </w:t>
      </w:r>
      <w:r w:rsidR="00632A92" w:rsidRPr="006E31CC">
        <w:rPr>
          <w:rFonts w:ascii="Lucida Handwriting" w:hAnsi="Lucida Handwriting" w:cs="Arial"/>
          <w:sz w:val="24"/>
          <w:szCs w:val="24"/>
        </w:rPr>
        <w:t>to promote Ogemaw County businesses</w:t>
      </w:r>
      <w:r w:rsidR="007B747D">
        <w:rPr>
          <w:rFonts w:ascii="Lucida Handwriting" w:hAnsi="Lucida Handwriting" w:cs="Arial"/>
          <w:sz w:val="24"/>
          <w:szCs w:val="24"/>
        </w:rPr>
        <w:t xml:space="preserve">, Michigan Works! </w:t>
      </w:r>
      <w:proofErr w:type="gramStart"/>
      <w:r w:rsidR="007B747D">
        <w:rPr>
          <w:rFonts w:ascii="Lucida Handwriting" w:hAnsi="Lucida Handwriting" w:cs="Arial"/>
          <w:sz w:val="24"/>
          <w:szCs w:val="24"/>
        </w:rPr>
        <w:t>and</w:t>
      </w:r>
      <w:proofErr w:type="gramEnd"/>
      <w:r w:rsidR="007B747D">
        <w:rPr>
          <w:rFonts w:ascii="Lucida Handwriting" w:hAnsi="Lucida Handwriting" w:cs="Arial"/>
          <w:sz w:val="24"/>
          <w:szCs w:val="24"/>
        </w:rPr>
        <w:t xml:space="preserve"> the Ogemaw County EDC</w:t>
      </w:r>
    </w:p>
    <w:p w:rsidR="00685A19" w:rsidRPr="009727CE" w:rsidRDefault="005850E3" w:rsidP="00685A19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4413885</wp:posOffset>
            </wp:positionV>
            <wp:extent cx="571500" cy="571500"/>
            <wp:effectExtent l="0" t="0" r="0" b="0"/>
            <wp:wrapSquare wrapText="bothSides"/>
            <wp:docPr id="11" name="Picture 11" descr="2021 American Rescue Plan Act Update – City of Gahanna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1 American Rescue Plan Act Update – City of Gahanna Oh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A19" w:rsidRPr="006E31CC" w:rsidRDefault="00632A92" w:rsidP="00685A19">
      <w:pPr>
        <w:rPr>
          <w:rFonts w:ascii="Georgia" w:hAnsi="Georgia" w:cs="Arial"/>
          <w:sz w:val="24"/>
          <w:szCs w:val="24"/>
        </w:rPr>
      </w:pPr>
      <w:r w:rsidRPr="006E31CC">
        <w:rPr>
          <w:rFonts w:ascii="Georgia" w:hAnsi="Georgia" w:cs="Arial"/>
          <w:sz w:val="24"/>
          <w:szCs w:val="24"/>
        </w:rPr>
        <w:t>Brought together officials from townships/citie</w:t>
      </w:r>
      <w:r w:rsidR="00753AB2" w:rsidRPr="006E31CC">
        <w:rPr>
          <w:rFonts w:ascii="Georgia" w:hAnsi="Georgia" w:cs="Arial"/>
          <w:sz w:val="24"/>
          <w:szCs w:val="24"/>
        </w:rPr>
        <w:t xml:space="preserve">s/county for </w:t>
      </w:r>
      <w:r w:rsidR="00380389" w:rsidRPr="006E31CC">
        <w:rPr>
          <w:rFonts w:ascii="Georgia" w:hAnsi="Georgia" w:cs="Arial"/>
          <w:sz w:val="24"/>
          <w:szCs w:val="24"/>
        </w:rPr>
        <w:t>updates on</w:t>
      </w:r>
      <w:r w:rsidR="00753AB2" w:rsidRPr="006E31CC">
        <w:rPr>
          <w:rFonts w:ascii="Georgia" w:hAnsi="Georgia" w:cs="Arial"/>
          <w:sz w:val="24"/>
          <w:szCs w:val="24"/>
        </w:rPr>
        <w:t xml:space="preserve"> ARPA fund</w:t>
      </w:r>
      <w:r w:rsidRPr="006E31CC">
        <w:rPr>
          <w:rFonts w:ascii="Georgia" w:hAnsi="Georgia" w:cs="Arial"/>
          <w:sz w:val="24"/>
          <w:szCs w:val="24"/>
        </w:rPr>
        <w:t xml:space="preserve">ing </w:t>
      </w:r>
      <w:r w:rsidR="000D2651">
        <w:rPr>
          <w:rFonts w:ascii="Georgia" w:hAnsi="Georgia" w:cs="Arial"/>
          <w:sz w:val="24"/>
          <w:szCs w:val="24"/>
        </w:rPr>
        <w:t>and reporting;</w:t>
      </w:r>
      <w:r w:rsidR="00380389" w:rsidRPr="006E31CC">
        <w:rPr>
          <w:rFonts w:ascii="Georgia" w:hAnsi="Georgia" w:cs="Arial"/>
          <w:sz w:val="24"/>
          <w:szCs w:val="24"/>
        </w:rPr>
        <w:t xml:space="preserve"> </w:t>
      </w:r>
      <w:r w:rsidR="000D2651" w:rsidRPr="006E31CC">
        <w:rPr>
          <w:rFonts w:ascii="Georgia" w:hAnsi="Georgia" w:cs="Arial"/>
          <w:sz w:val="24"/>
          <w:szCs w:val="24"/>
        </w:rPr>
        <w:t xml:space="preserve">2 sessions held </w:t>
      </w:r>
      <w:r w:rsidR="000D2651">
        <w:rPr>
          <w:rFonts w:ascii="Georgia" w:hAnsi="Georgia" w:cs="Arial"/>
          <w:sz w:val="24"/>
          <w:szCs w:val="24"/>
        </w:rPr>
        <w:t>in partnership</w:t>
      </w:r>
      <w:r w:rsidR="00380389" w:rsidRPr="006E31CC">
        <w:rPr>
          <w:rFonts w:ascii="Georgia" w:hAnsi="Georgia" w:cs="Arial"/>
          <w:sz w:val="24"/>
          <w:szCs w:val="24"/>
        </w:rPr>
        <w:t xml:space="preserve"> with MSU Extension</w:t>
      </w:r>
    </w:p>
    <w:p w:rsidR="0036231B" w:rsidRPr="00753AB2" w:rsidRDefault="005850E3" w:rsidP="00685A19">
      <w:pPr>
        <w:rPr>
          <w:rFonts w:ascii="Ink Free" w:hAnsi="Ink Free" w:cs="Arial"/>
          <w:sz w:val="26"/>
          <w:szCs w:val="26"/>
        </w:rPr>
      </w:pPr>
      <w:r w:rsidRPr="00380389">
        <w:rPr>
          <w:rFonts w:ascii="Ink Free" w:hAnsi="Ink Free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2361565</wp:posOffset>
            </wp:positionH>
            <wp:positionV relativeFrom="margin">
              <wp:posOffset>5069840</wp:posOffset>
            </wp:positionV>
            <wp:extent cx="857250" cy="450850"/>
            <wp:effectExtent l="0" t="0" r="0" b="6350"/>
            <wp:wrapSquare wrapText="bothSides"/>
            <wp:docPr id="2" name="Picture 2" descr="Economic Development – Revolving Loan Fund Program | Crater Planning  District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Development – Revolving Loan Fund Program | Crater Planning  District Commi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AB2" w:rsidRPr="006E31CC" w:rsidRDefault="009831C5" w:rsidP="00685A19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t>Con</w:t>
      </w:r>
      <w:r w:rsidR="00380389" w:rsidRPr="006E31CC">
        <w:rPr>
          <w:rFonts w:ascii="Segoe Script" w:hAnsi="Segoe Script"/>
          <w:noProof/>
          <w:sz w:val="24"/>
          <w:szCs w:val="24"/>
        </w:rPr>
        <w:t>tinued develop</w:t>
      </w:r>
      <w:r w:rsidR="00C9716D">
        <w:rPr>
          <w:rFonts w:ascii="Segoe Script" w:hAnsi="Segoe Script"/>
          <w:noProof/>
          <w:sz w:val="24"/>
          <w:szCs w:val="24"/>
        </w:rPr>
        <w:t>ment of</w:t>
      </w:r>
      <w:r w:rsidR="00380389" w:rsidRPr="006E31CC">
        <w:rPr>
          <w:rFonts w:ascii="Segoe Script" w:hAnsi="Segoe Script"/>
          <w:noProof/>
          <w:sz w:val="24"/>
          <w:szCs w:val="24"/>
        </w:rPr>
        <w:t xml:space="preserve"> </w:t>
      </w:r>
      <w:r w:rsidR="00753AB2" w:rsidRPr="006E31CC">
        <w:rPr>
          <w:rFonts w:ascii="Segoe Script" w:hAnsi="Segoe Script" w:cs="Arial"/>
          <w:sz w:val="24"/>
          <w:szCs w:val="24"/>
        </w:rPr>
        <w:t>the Revolving Loan Fund</w:t>
      </w:r>
      <w:r w:rsidR="00380389" w:rsidRPr="006E31CC">
        <w:rPr>
          <w:rFonts w:ascii="Segoe Script" w:hAnsi="Segoe Script" w:cs="Arial"/>
          <w:sz w:val="24"/>
          <w:szCs w:val="24"/>
        </w:rPr>
        <w:t xml:space="preserve"> in Ogemaw County to offer low interest loans for small businesses</w:t>
      </w:r>
    </w:p>
    <w:p w:rsidR="00612526" w:rsidRDefault="00612526" w:rsidP="00685A1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94361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67" y="21304"/>
                <wp:lineTo x="213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aboration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1C1" w:rsidRPr="00E16DE9" w:rsidRDefault="00380389" w:rsidP="00685A19">
      <w:pPr>
        <w:rPr>
          <w:rFonts w:ascii="Tempus Sans ITC" w:hAnsi="Tempus Sans ITC" w:cs="Arial"/>
          <w:noProof/>
          <w:sz w:val="24"/>
          <w:szCs w:val="24"/>
        </w:rPr>
      </w:pPr>
      <w:r w:rsidRPr="006E31CC">
        <w:rPr>
          <w:rFonts w:ascii="Tempus Sans ITC" w:hAnsi="Tempus Sans ITC" w:cs="Arial"/>
          <w:sz w:val="24"/>
          <w:szCs w:val="24"/>
        </w:rPr>
        <w:t xml:space="preserve">Created an Ogemaw Community Collaborative Working Group to focus on </w:t>
      </w:r>
      <w:proofErr w:type="gramStart"/>
      <w:r w:rsidRPr="006E31CC">
        <w:rPr>
          <w:rFonts w:ascii="Tempus Sans ITC" w:hAnsi="Tempus Sans ITC" w:cs="Arial"/>
          <w:sz w:val="24"/>
          <w:szCs w:val="24"/>
        </w:rPr>
        <w:t>child</w:t>
      </w:r>
      <w:r w:rsidR="000D2651">
        <w:rPr>
          <w:rFonts w:ascii="Tempus Sans ITC" w:hAnsi="Tempus Sans ITC" w:cs="Arial"/>
          <w:sz w:val="24"/>
          <w:szCs w:val="24"/>
        </w:rPr>
        <w:t xml:space="preserve"> </w:t>
      </w:r>
      <w:r w:rsidRPr="006E31CC">
        <w:rPr>
          <w:rFonts w:ascii="Tempus Sans ITC" w:hAnsi="Tempus Sans ITC" w:cs="Arial"/>
          <w:sz w:val="24"/>
          <w:szCs w:val="24"/>
        </w:rPr>
        <w:t>care</w:t>
      </w:r>
      <w:proofErr w:type="gramEnd"/>
      <w:r w:rsidRPr="006E31CC">
        <w:rPr>
          <w:rFonts w:ascii="Tempus Sans ITC" w:hAnsi="Tempus Sans ITC" w:cs="Arial"/>
          <w:sz w:val="24"/>
          <w:szCs w:val="24"/>
        </w:rPr>
        <w:t>, broadband, housing, and other pain-points for the County.</w:t>
      </w:r>
      <w:r w:rsidR="000D2820" w:rsidRPr="006E31CC">
        <w:rPr>
          <w:rFonts w:ascii="Tempus Sans ITC" w:hAnsi="Tempus Sans ITC" w:cs="Arial"/>
          <w:noProof/>
          <w:sz w:val="24"/>
          <w:szCs w:val="24"/>
        </w:rPr>
        <w:t xml:space="preserve"> </w:t>
      </w:r>
    </w:p>
    <w:p w:rsidR="009727CE" w:rsidRPr="009727CE" w:rsidRDefault="000C230B" w:rsidP="00781D48">
      <w:pPr>
        <w:rPr>
          <w:rFonts w:ascii="Papyrus" w:hAnsi="Papyrus" w:cs="Arial"/>
          <w:sz w:val="16"/>
          <w:szCs w:val="1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9331</wp:posOffset>
            </wp:positionH>
            <wp:positionV relativeFrom="paragraph">
              <wp:posOffset>243296</wp:posOffset>
            </wp:positionV>
            <wp:extent cx="653415" cy="43243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904002612_d70dde292f_b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526" w:rsidRDefault="00612526" w:rsidP="00781D48">
      <w:pPr>
        <w:rPr>
          <w:rFonts w:ascii="Magneto" w:hAnsi="Magneto" w:cs="Arial"/>
          <w:sz w:val="26"/>
          <w:szCs w:val="26"/>
        </w:rPr>
      </w:pPr>
      <w:r w:rsidRPr="006E31CC">
        <w:rPr>
          <w:rFonts w:ascii="Magneto" w:hAnsi="Magneto" w:cs="Arial"/>
          <w:sz w:val="26"/>
          <w:szCs w:val="26"/>
        </w:rPr>
        <w:t xml:space="preserve">Active in </w:t>
      </w:r>
      <w:r w:rsidR="000D2651">
        <w:rPr>
          <w:rFonts w:ascii="Magneto" w:hAnsi="Magneto" w:cs="Arial"/>
          <w:sz w:val="26"/>
          <w:szCs w:val="26"/>
        </w:rPr>
        <w:t xml:space="preserve">multiple </w:t>
      </w:r>
      <w:r w:rsidRPr="006E31CC">
        <w:rPr>
          <w:rFonts w:ascii="Magneto" w:hAnsi="Magneto" w:cs="Arial"/>
          <w:sz w:val="26"/>
          <w:szCs w:val="26"/>
        </w:rPr>
        <w:t>site-selection operations for the Ogemaw area</w:t>
      </w:r>
    </w:p>
    <w:p w:rsidR="009727CE" w:rsidRDefault="009727CE" w:rsidP="00781D48">
      <w:pPr>
        <w:rPr>
          <w:rFonts w:ascii="Magneto" w:hAnsi="Magneto" w:cs="Arial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4705731</wp:posOffset>
            </wp:positionH>
            <wp:positionV relativeFrom="paragraph">
              <wp:posOffset>85090</wp:posOffset>
            </wp:positionV>
            <wp:extent cx="871728" cy="67361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e-Template-Word-2-3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1728" cy="67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7CE" w:rsidRPr="009727CE" w:rsidRDefault="009727CE" w:rsidP="00781D48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EDC Director continued</w:t>
      </w:r>
      <w:r w:rsidRPr="009727CE">
        <w:rPr>
          <w:rFonts w:ascii="Tahoma" w:hAnsi="Tahoma" w:cs="Tahoma"/>
          <w:sz w:val="26"/>
          <w:szCs w:val="26"/>
        </w:rPr>
        <w:t xml:space="preserve"> special training to support her position</w:t>
      </w:r>
    </w:p>
    <w:sectPr w:rsidR="009727CE" w:rsidRPr="009727CE" w:rsidSect="000D2651">
      <w:headerReference w:type="default" r:id="rId15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92" w:rsidRDefault="00632A92" w:rsidP="00632A92">
      <w:pPr>
        <w:spacing w:after="0" w:line="240" w:lineRule="auto"/>
      </w:pPr>
      <w:r>
        <w:separator/>
      </w:r>
    </w:p>
  </w:endnote>
  <w:endnote w:type="continuationSeparator" w:id="0">
    <w:p w:rsidR="00632A92" w:rsidRDefault="00632A92" w:rsidP="0063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92" w:rsidRDefault="00632A92" w:rsidP="00632A92">
      <w:pPr>
        <w:spacing w:after="0" w:line="240" w:lineRule="auto"/>
      </w:pPr>
      <w:r>
        <w:separator/>
      </w:r>
    </w:p>
  </w:footnote>
  <w:footnote w:type="continuationSeparator" w:id="0">
    <w:p w:rsidR="00632A92" w:rsidRDefault="00632A92" w:rsidP="0063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92" w:rsidRDefault="00632A92" w:rsidP="009727CE">
    <w:pPr>
      <w:pStyle w:val="Header"/>
    </w:pPr>
    <w:r>
      <w:rPr>
        <w:noProof/>
      </w:rPr>
      <w:drawing>
        <wp:inline distT="0" distB="0" distL="0" distR="0" wp14:anchorId="6A2FF139">
          <wp:extent cx="1129308" cy="588706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08" cy="58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27CE">
      <w:rPr>
        <w:rFonts w:ascii="Cambria" w:hAnsi="Cambria" w:cs="Arial"/>
        <w:b/>
        <w:i/>
        <w:iCs/>
        <w:sz w:val="44"/>
        <w:szCs w:val="44"/>
      </w:rPr>
      <w:t xml:space="preserve">                 </w:t>
    </w:r>
    <w:r w:rsidR="009727CE" w:rsidRPr="00E16DE9">
      <w:rPr>
        <w:rFonts w:ascii="Cambria" w:hAnsi="Cambria" w:cs="Arial"/>
        <w:b/>
        <w:i/>
        <w:iCs/>
        <w:sz w:val="52"/>
        <w:szCs w:val="52"/>
      </w:rPr>
      <w:t>2022 at a</w:t>
    </w:r>
    <w:r w:rsidR="009727CE" w:rsidRPr="00E16DE9">
      <w:rPr>
        <w:rFonts w:ascii="Arial" w:hAnsi="Arial" w:cs="Arial"/>
        <w:b/>
        <w:sz w:val="52"/>
        <w:szCs w:val="52"/>
      </w:rPr>
      <w:t xml:space="preserve"> </w:t>
    </w:r>
    <w:r w:rsidR="009727CE" w:rsidRPr="00E16DE9">
      <w:rPr>
        <w:rFonts w:ascii="Cambria" w:hAnsi="Cambria" w:cs="Arial"/>
        <w:b/>
        <w:i/>
        <w:iCs/>
        <w:sz w:val="52"/>
        <w:szCs w:val="52"/>
      </w:rPr>
      <w:t>Glance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9"/>
    <w:rsid w:val="00096A4C"/>
    <w:rsid w:val="000C230B"/>
    <w:rsid w:val="000D2651"/>
    <w:rsid w:val="000D2820"/>
    <w:rsid w:val="00344057"/>
    <w:rsid w:val="0036231B"/>
    <w:rsid w:val="00380389"/>
    <w:rsid w:val="00405432"/>
    <w:rsid w:val="00504C79"/>
    <w:rsid w:val="005850E3"/>
    <w:rsid w:val="00612526"/>
    <w:rsid w:val="00632A92"/>
    <w:rsid w:val="00685A19"/>
    <w:rsid w:val="00685C35"/>
    <w:rsid w:val="006E31CC"/>
    <w:rsid w:val="00753AB2"/>
    <w:rsid w:val="00781D48"/>
    <w:rsid w:val="007B747D"/>
    <w:rsid w:val="00800982"/>
    <w:rsid w:val="008E22E6"/>
    <w:rsid w:val="009727CE"/>
    <w:rsid w:val="009831C5"/>
    <w:rsid w:val="00C9716D"/>
    <w:rsid w:val="00D84EF2"/>
    <w:rsid w:val="00E16DE9"/>
    <w:rsid w:val="00E531C1"/>
    <w:rsid w:val="00F06CDB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06A0B43-F4B7-4E3B-AE7E-3A8E2AA7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92"/>
  </w:style>
  <w:style w:type="paragraph" w:styleId="Footer">
    <w:name w:val="footer"/>
    <w:basedOn w:val="Normal"/>
    <w:link w:val="FooterChar"/>
    <w:uiPriority w:val="99"/>
    <w:unhideWhenUsed/>
    <w:rsid w:val="0063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92"/>
  </w:style>
  <w:style w:type="paragraph" w:styleId="BalloonText">
    <w:name w:val="Balloon Text"/>
    <w:basedOn w:val="Normal"/>
    <w:link w:val="BalloonTextChar"/>
    <w:uiPriority w:val="99"/>
    <w:semiHidden/>
    <w:unhideWhenUsed/>
    <w:rsid w:val="0075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Payea</dc:creator>
  <cp:keywords/>
  <dc:description/>
  <cp:lastModifiedBy>Penny Payea</cp:lastModifiedBy>
  <cp:revision>3</cp:revision>
  <cp:lastPrinted>2022-12-13T19:55:00Z</cp:lastPrinted>
  <dcterms:created xsi:type="dcterms:W3CDTF">2023-01-04T19:41:00Z</dcterms:created>
  <dcterms:modified xsi:type="dcterms:W3CDTF">2023-01-11T14:19:00Z</dcterms:modified>
</cp:coreProperties>
</file>